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480" w:right="0"/>
        <w:jc w:val="center"/>
        <w:rPr>
          <w:rFonts w:hint="eastAsia" w:ascii="宋体" w:hAnsi="宋体" w:eastAsia="宋体" w:cs="宋体"/>
          <w:b/>
          <w:color w:val="333333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color w:val="333333"/>
          <w:kern w:val="0"/>
          <w:sz w:val="40"/>
          <w:szCs w:val="40"/>
          <w:shd w:val="clear" w:fill="FFFFFF"/>
          <w:lang w:val="en-US" w:eastAsia="zh-CN" w:bidi="ar"/>
        </w:rPr>
        <w:t>工 程 项 目 承 包 承 诺 书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82" w:right="0"/>
        <w:jc w:val="left"/>
        <w:textAlignment w:val="auto"/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  <w:t>揭阳空港经济区京冈街道林厝经济联合社：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82" w:right="0" w:firstLine="560" w:firstLineChars="200"/>
        <w:jc w:val="left"/>
        <w:textAlignment w:val="auto"/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  <w:t>本单位</w:t>
      </w:r>
      <w:r>
        <w:rPr>
          <w:rFonts w:hint="eastAsia" w:ascii="宋体" w:hAnsi="宋体" w:eastAsia="宋体" w:cs="宋体"/>
          <w:color w:val="3C3C3C"/>
          <w:kern w:val="0"/>
          <w:sz w:val="28"/>
          <w:szCs w:val="28"/>
          <w:u w:val="single"/>
          <w:shd w:val="clear" w:fill="FFFFFF"/>
          <w:lang w:val="en-US" w:eastAsia="zh-CN" w:bidi="ar"/>
        </w:rPr>
        <w:t xml:space="preserve">                                    </w:t>
      </w:r>
      <w:r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  <w:t>在参加贵单位组织的</w:t>
      </w:r>
      <w:r>
        <w:rPr>
          <w:rFonts w:hint="eastAsia" w:ascii="宋体" w:hAnsi="宋体" w:eastAsia="宋体" w:cs="宋体"/>
          <w:color w:val="3C3C3C"/>
          <w:kern w:val="0"/>
          <w:sz w:val="28"/>
          <w:szCs w:val="28"/>
          <w:u w:val="single"/>
          <w:shd w:val="clear" w:fill="FFFFFF"/>
          <w:lang w:val="en-US" w:eastAsia="zh-CN" w:bidi="ar"/>
        </w:rPr>
        <w:t>林厝新区</w:t>
      </w:r>
      <w:r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  <w:t>工程建设项目的招投标活动中，我方郑重承诺：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82" w:right="0"/>
        <w:jc w:val="left"/>
        <w:textAlignment w:val="auto"/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  <w:t>一、本单位将遵循公平、公正和诚实信用的原则参</w:t>
      </w:r>
      <w:bookmarkStart w:id="0" w:name="_GoBack"/>
      <w:bookmarkEnd w:id="0"/>
      <w:r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  <w:t>加本项目的投标工作。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82" w:right="0"/>
        <w:jc w:val="left"/>
        <w:textAlignment w:val="auto"/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  <w:t>二、本单位未被住房城乡建设行政主管部门列入建筑主体“黑名单”。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82" w:right="0"/>
        <w:jc w:val="left"/>
        <w:textAlignment w:val="auto"/>
        <w:rPr>
          <w:rFonts w:hint="eastAsia" w:ascii="宋体" w:hAnsi="宋体" w:eastAsia="宋体" w:cs="宋体"/>
          <w:color w:val="3C3C3C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  <w:t>三、本单位所提供的一切资料都是真实有效合法的，没有虚假成分。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1041" w:leftChars="229" w:right="0" w:hanging="560" w:hangingChars="200"/>
        <w:jc w:val="left"/>
        <w:textAlignment w:val="auto"/>
        <w:rPr>
          <w:rFonts w:hint="eastAsia" w:ascii="宋体" w:hAnsi="宋体" w:eastAsia="宋体" w:cs="宋体"/>
          <w:color w:val="3C3C3C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  <w:t>四、依法公平竞争，不采取虚假或恶意投诉等不正当手段损害、侵犯招标人或其他投标人的正当利益。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1041" w:leftChars="229" w:right="0" w:hanging="560" w:hangingChars="200"/>
        <w:jc w:val="left"/>
        <w:textAlignment w:val="auto"/>
        <w:rPr>
          <w:rFonts w:hint="eastAsia" w:ascii="宋体" w:hAnsi="宋体" w:eastAsia="宋体" w:cs="宋体"/>
          <w:color w:val="3C3C3C"/>
          <w:sz w:val="28"/>
          <w:szCs w:val="28"/>
          <w:shd w:val="clear" w:fill="FFFFFF"/>
          <w:lang w:val="en-US"/>
        </w:rPr>
      </w:pPr>
      <w:r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  <w:t>五、如我单位中标,将配备投标文件规定的全部项目管理机构人员到岗驻工地现场。自觉维护招投标市场秩序，不发生过转包挂靠、违法分包、转让、出借资质证书或者以其他方式允许他人以本单位名义承揽工程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1041" w:leftChars="229" w:right="0" w:hanging="560" w:hangingChars="200"/>
        <w:jc w:val="left"/>
        <w:textAlignment w:val="auto"/>
        <w:rPr>
          <w:rFonts w:hint="eastAsia" w:ascii="宋体" w:hAnsi="宋体" w:eastAsia="宋体" w:cs="宋体"/>
          <w:color w:val="3C3C3C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  <w:t>六、经我司拟派本项目管理班子成员自行对现场踏勘后，深入了解该项目的客观情况，严格按照该项目投标报价及相关要求建设，诚实守信。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82" w:right="0" w:firstLine="560" w:firstLineChars="200"/>
        <w:jc w:val="left"/>
        <w:textAlignment w:val="auto"/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3C3C3C"/>
          <w:kern w:val="0"/>
          <w:sz w:val="28"/>
          <w:szCs w:val="28"/>
          <w:shd w:val="clear" w:fill="FFFFFF"/>
          <w:lang w:val="en-US" w:eastAsia="zh-CN" w:bidi="ar"/>
        </w:rPr>
        <w:t>本单位如违反上述保证内容，愿意接受有关监督部门的处理（处罚），并自行承担一切法律后果。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uto"/>
        <w:ind w:left="482" w:right="0" w:firstLine="480" w:firstLineChars="200"/>
        <w:jc w:val="left"/>
        <w:textAlignment w:val="auto"/>
        <w:rPr>
          <w:rFonts w:hint="eastAsia" w:ascii="宋体" w:hAnsi="宋体" w:eastAsia="宋体" w:cs="宋体"/>
          <w:color w:val="3C3C3C"/>
          <w:kern w:val="0"/>
          <w:sz w:val="24"/>
          <w:szCs w:val="24"/>
          <w:u w:val="singl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3C3C3C"/>
          <w:kern w:val="0"/>
          <w:sz w:val="24"/>
          <w:szCs w:val="24"/>
          <w:shd w:val="clear" w:fill="FFFFFF"/>
          <w:lang w:val="en-US" w:eastAsia="zh-CN" w:bidi="ar"/>
        </w:rPr>
        <w:t>企业拟派项目经理（签字）：</w:t>
      </w:r>
      <w:r>
        <w:rPr>
          <w:rFonts w:hint="eastAsia" w:ascii="宋体" w:hAnsi="宋体" w:eastAsia="宋体" w:cs="宋体"/>
          <w:color w:val="3C3C3C"/>
          <w:kern w:val="0"/>
          <w:sz w:val="24"/>
          <w:szCs w:val="24"/>
          <w:u w:val="single"/>
          <w:shd w:val="clear" w:fill="FFFFFF"/>
          <w:lang w:val="en-US" w:eastAsia="zh-CN" w:bidi="ar"/>
        </w:rPr>
        <w:t xml:space="preserve">               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uto"/>
        <w:ind w:left="482" w:right="0" w:firstLine="480" w:firstLineChars="200"/>
        <w:jc w:val="left"/>
        <w:textAlignment w:val="auto"/>
        <w:rPr>
          <w:rFonts w:hint="eastAsia" w:ascii="宋体" w:hAnsi="宋体" w:eastAsia="宋体" w:cs="宋体"/>
          <w:color w:val="3C3C3C"/>
          <w:kern w:val="0"/>
          <w:sz w:val="24"/>
          <w:szCs w:val="24"/>
          <w:u w:val="singl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3C3C3C"/>
          <w:kern w:val="0"/>
          <w:sz w:val="24"/>
          <w:szCs w:val="24"/>
          <w:shd w:val="clear" w:fill="FFFFFF"/>
          <w:lang w:val="en-US" w:eastAsia="zh-CN" w:bidi="ar"/>
        </w:rPr>
        <w:t>企业拟派技术负责人（签字）：</w:t>
      </w:r>
      <w:r>
        <w:rPr>
          <w:rFonts w:hint="eastAsia" w:ascii="宋体" w:hAnsi="宋体" w:eastAsia="宋体" w:cs="宋体"/>
          <w:color w:val="3C3C3C"/>
          <w:kern w:val="0"/>
          <w:sz w:val="24"/>
          <w:szCs w:val="24"/>
          <w:u w:val="single"/>
          <w:shd w:val="clear" w:fill="FFFFFF"/>
          <w:lang w:val="en-US" w:eastAsia="zh-CN" w:bidi="ar"/>
        </w:rPr>
        <w:t xml:space="preserve">               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uto"/>
        <w:ind w:left="482" w:right="0" w:firstLine="480" w:firstLineChars="200"/>
        <w:jc w:val="left"/>
        <w:textAlignment w:val="auto"/>
        <w:rPr>
          <w:rFonts w:hint="eastAsia" w:ascii="宋体" w:hAnsi="宋体" w:eastAsia="宋体" w:cs="宋体"/>
          <w:color w:val="3C3C3C"/>
          <w:kern w:val="0"/>
          <w:sz w:val="24"/>
          <w:szCs w:val="24"/>
          <w:u w:val="singl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3C3C3C"/>
          <w:kern w:val="0"/>
          <w:sz w:val="24"/>
          <w:szCs w:val="24"/>
          <w:shd w:val="clear" w:fill="FFFFFF"/>
          <w:lang w:val="en-US" w:eastAsia="zh-CN" w:bidi="ar"/>
        </w:rPr>
        <w:t>企业拟派安全员（签字）：</w:t>
      </w:r>
      <w:r>
        <w:rPr>
          <w:rFonts w:hint="eastAsia" w:ascii="宋体" w:hAnsi="宋体" w:eastAsia="宋体" w:cs="宋体"/>
          <w:color w:val="3C3C3C"/>
          <w:kern w:val="0"/>
          <w:sz w:val="24"/>
          <w:szCs w:val="24"/>
          <w:u w:val="single"/>
          <w:shd w:val="clear" w:fill="FFFFFF"/>
          <w:lang w:val="en-US" w:eastAsia="zh-CN" w:bidi="ar"/>
        </w:rPr>
        <w:t xml:space="preserve">               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482" w:right="0"/>
        <w:jc w:val="right"/>
        <w:textAlignment w:val="auto"/>
        <w:rPr>
          <w:rFonts w:hint="eastAsia" w:ascii="宋体" w:hAnsi="宋体" w:eastAsia="宋体" w:cs="宋体"/>
          <w:color w:val="3C3C3C"/>
          <w:kern w:val="0"/>
          <w:sz w:val="24"/>
          <w:szCs w:val="24"/>
          <w:shd w:val="clear" w:fill="FFFFFF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040" w:firstLineChars="2100"/>
        <w:jc w:val="left"/>
        <w:textAlignment w:val="auto"/>
        <w:rPr>
          <w:rFonts w:hint="eastAsia" w:ascii="宋体" w:hAnsi="宋体" w:eastAsia="宋体" w:cs="宋体"/>
          <w:color w:val="3C3C3C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3C3C3C"/>
          <w:kern w:val="0"/>
          <w:sz w:val="24"/>
          <w:szCs w:val="24"/>
          <w:shd w:val="clear" w:fill="FFFFFF"/>
          <w:lang w:val="en-US" w:eastAsia="zh-CN" w:bidi="ar"/>
        </w:rPr>
        <w:t>招标人确认意见并盖章：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5520" w:firstLineChars="2300"/>
        <w:jc w:val="left"/>
        <w:textAlignment w:val="auto"/>
        <w:rPr>
          <w:rFonts w:hint="eastAsia" w:ascii="宋体" w:hAnsi="宋体" w:eastAsia="宋体" w:cs="宋体"/>
          <w:color w:val="3C3C3C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3C3C3C"/>
          <w:kern w:val="0"/>
          <w:sz w:val="24"/>
          <w:szCs w:val="24"/>
          <w:shd w:val="clear" w:fill="FFFFFF"/>
          <w:lang w:val="en-US" w:eastAsia="zh-CN" w:bidi="ar"/>
        </w:rPr>
        <w:t>日    期：   年   月   日</w:t>
      </w:r>
    </w:p>
    <w:sectPr>
      <w:pgSz w:w="11906" w:h="16838"/>
      <w:pgMar w:top="1440" w:right="1286" w:bottom="1440" w:left="9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54553A"/>
    <w:rsid w:val="02F63DF3"/>
    <w:rsid w:val="066D1376"/>
    <w:rsid w:val="06BD2049"/>
    <w:rsid w:val="090B581D"/>
    <w:rsid w:val="0A3D3D99"/>
    <w:rsid w:val="0D7830B7"/>
    <w:rsid w:val="0E13136C"/>
    <w:rsid w:val="10580F58"/>
    <w:rsid w:val="10DC1C3A"/>
    <w:rsid w:val="14015E6E"/>
    <w:rsid w:val="148B5386"/>
    <w:rsid w:val="17EB469C"/>
    <w:rsid w:val="1CF766EB"/>
    <w:rsid w:val="20931A09"/>
    <w:rsid w:val="23027EA3"/>
    <w:rsid w:val="23D53489"/>
    <w:rsid w:val="25283FEC"/>
    <w:rsid w:val="299A011D"/>
    <w:rsid w:val="307D7E6D"/>
    <w:rsid w:val="31617759"/>
    <w:rsid w:val="397F546D"/>
    <w:rsid w:val="3E424331"/>
    <w:rsid w:val="3F15013A"/>
    <w:rsid w:val="3F9C7E1D"/>
    <w:rsid w:val="40EE3A84"/>
    <w:rsid w:val="41D07861"/>
    <w:rsid w:val="45131854"/>
    <w:rsid w:val="4539735C"/>
    <w:rsid w:val="4698012F"/>
    <w:rsid w:val="46E0615D"/>
    <w:rsid w:val="4B923477"/>
    <w:rsid w:val="4BB74765"/>
    <w:rsid w:val="4C2006FC"/>
    <w:rsid w:val="4D920943"/>
    <w:rsid w:val="5A9B4189"/>
    <w:rsid w:val="5C3B6184"/>
    <w:rsid w:val="646567D3"/>
    <w:rsid w:val="68B7138A"/>
    <w:rsid w:val="6C3A3B49"/>
    <w:rsid w:val="6C4B4158"/>
    <w:rsid w:val="6D657730"/>
    <w:rsid w:val="6D6E0CFD"/>
    <w:rsid w:val="727C1DC9"/>
    <w:rsid w:val="735D3CBE"/>
    <w:rsid w:val="743A0E6E"/>
    <w:rsid w:val="756A4E67"/>
    <w:rsid w:val="77EB68CC"/>
    <w:rsid w:val="77EE70F1"/>
    <w:rsid w:val="79DD3828"/>
    <w:rsid w:val="7A4342A5"/>
    <w:rsid w:val="7A590F8D"/>
    <w:rsid w:val="7BA90B81"/>
    <w:rsid w:val="7E5232A2"/>
    <w:rsid w:val="7EAE354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FollowedHyperlink"/>
    <w:basedOn w:val="4"/>
    <w:qFormat/>
    <w:uiPriority w:val="0"/>
    <w:rPr>
      <w:color w:val="000000"/>
      <w:u w:val="none"/>
    </w:rPr>
  </w:style>
  <w:style w:type="character" w:styleId="6">
    <w:name w:val="Hyperlink"/>
    <w:basedOn w:val="4"/>
    <w:qFormat/>
    <w:uiPriority w:val="0"/>
    <w:rPr>
      <w:color w:val="000000"/>
      <w:u w:val="none"/>
    </w:rPr>
  </w:style>
  <w:style w:type="character" w:customStyle="1" w:styleId="7">
    <w:name w:val="times"/>
    <w:basedOn w:val="4"/>
    <w:qFormat/>
    <w:uiPriority w:val="0"/>
    <w:rPr>
      <w:color w:val="3399FF"/>
      <w:bdr w:val="single" w:color="D1EDF8" w:sz="6" w:space="0"/>
      <w:shd w:val="clear" w:fill="EAF9FF"/>
    </w:rPr>
  </w:style>
  <w:style w:type="character" w:customStyle="1" w:styleId="8">
    <w:name w:val="times1"/>
    <w:basedOn w:val="4"/>
    <w:qFormat/>
    <w:uiPriority w:val="0"/>
    <w:rPr>
      <w:color w:val="CDCDCD"/>
      <w:bdr w:val="single" w:color="CDCDCD" w:sz="6" w:space="0"/>
      <w:shd w:val="clear" w:fill="EFEFEF"/>
    </w:rPr>
  </w:style>
  <w:style w:type="character" w:customStyle="1" w:styleId="9">
    <w:name w:val="hover40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俊</cp:lastModifiedBy>
  <dcterms:modified xsi:type="dcterms:W3CDTF">2019-06-12T07:47:43Z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